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A</w:t>
      </w:r>
      <w:r>
        <w:rPr>
          <w:rFonts w:ascii="Calibri" w:hAnsi="Calibri"/>
          <w:b/>
          <w:color w:val="auto"/>
          <w:sz w:val="24"/>
          <w:szCs w:val="24"/>
        </w:rPr>
        <w:t>NEXO V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 xml:space="preserve">FICHA DE AVALIAÇÃO DO PROJETO ESCRITO </w:t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  <w:u w:val="single"/>
        </w:rPr>
      </w:pPr>
      <w:r>
        <w:rPr>
          <w:rFonts w:ascii="Calibri" w:hAnsi="Calibri"/>
          <w:b/>
          <w:color w:val="auto"/>
          <w:sz w:val="24"/>
          <w:szCs w:val="24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708"/>
          <w:tab w:val="left" w:pos="9900" w:leader="none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Nome do Aluno: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708"/>
          <w:tab w:val="left" w:pos="9900" w:leader="none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Projeto: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708"/>
          <w:tab w:val="left" w:pos="9900" w:leader="none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Orientador:</w:t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Local de origem do projeto:</w:t>
      </w:r>
      <w:r>
        <w:rPr>
          <w:rFonts w:ascii="Calibri" w:hAnsi="Calibri"/>
          <w:color w:val="auto"/>
          <w:sz w:val="24"/>
          <w:szCs w:val="24"/>
        </w:rPr>
        <w:t xml:space="preserve"> (    ) UFCSPA        (    ) Outro ______________________</w:t>
      </w:r>
    </w:p>
    <w:p>
      <w:pPr>
        <w:pStyle w:val="Normal"/>
        <w:tabs>
          <w:tab w:val="clear" w:pos="708"/>
          <w:tab w:val="left" w:pos="3345" w:leader="none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Local de realização do projeto:</w:t>
      </w:r>
      <w:r>
        <w:rPr>
          <w:rFonts w:ascii="Calibri" w:hAnsi="Calibri"/>
          <w:color w:val="auto"/>
          <w:sz w:val="24"/>
          <w:szCs w:val="24"/>
        </w:rPr>
        <w:t xml:space="preserve"> (    ) UFCSPA   (    ) Outro ______________________</w:t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  <w:u w:val="single"/>
        </w:rPr>
      </w:pPr>
      <w:r>
        <w:rPr>
          <w:rFonts w:ascii="Calibri" w:hAnsi="Calibri"/>
          <w:b/>
          <w:color w:val="auto"/>
          <w:sz w:val="24"/>
          <w:szCs w:val="24"/>
          <w:u w:val="single"/>
        </w:rPr>
      </w:r>
    </w:p>
    <w:p>
      <w:pPr>
        <w:pStyle w:val="Normal"/>
        <w:ind w:right="1026" w:hanging="0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color w:val="auto"/>
          <w:sz w:val="24"/>
          <w:szCs w:val="24"/>
        </w:rPr>
        <w:t>AVALIAÇÃO DO PROJETO</w:t>
      </w:r>
    </w:p>
    <w:p>
      <w:pPr>
        <w:pStyle w:val="Normal"/>
        <w:ind w:right="1026" w:hanging="0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color w:val="auto"/>
          <w:sz w:val="24"/>
          <w:szCs w:val="24"/>
        </w:rPr>
        <w:t xml:space="preserve">(Atribuir nota de zero a 10 em cada item) 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tbl>
      <w:tblPr>
        <w:tblStyle w:val="Tabelacomgrade"/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0"/>
        <w:gridCol w:w="711"/>
        <w:gridCol w:w="4704"/>
      </w:tblGrid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Quesitos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Nota</w:t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Observações</w:t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>1. Apresentação/estrutura formal do projeto de pesquisa: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000000"/>
                <w:kern w:val="0"/>
                <w:sz w:val="20"/>
                <w:szCs w:val="20"/>
                <w:lang w:val="pt-BR" w:eastAsia="en-US" w:bidi="ar-SA"/>
              </w:rPr>
              <w:t>a) Apresenta redação e linguagem adequada.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000000"/>
                <w:kern w:val="0"/>
                <w:sz w:val="20"/>
                <w:szCs w:val="20"/>
                <w:lang w:val="pt-BR" w:eastAsia="en-US" w:bidi="ar-SA"/>
              </w:rPr>
              <w:t>b)Fundamentação teórica atualizada (prioritariamente nos últimos 5 anos) e compatível com o tema.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000000"/>
                <w:kern w:val="0"/>
                <w:sz w:val="20"/>
                <w:szCs w:val="20"/>
                <w:lang w:val="pt-BR" w:eastAsia="en-US" w:bidi="ar-SA"/>
              </w:rPr>
              <w:t>c) apresenta os itens obrigatórios conforme o edital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  <w:shd w:fill="FFFF00" w:val="clear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2. Mérito científico: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0"/>
                <w:szCs w:val="20"/>
                <w:lang w:val="pt-BR" w:eastAsia="en-US" w:bidi="ar-SA"/>
              </w:rPr>
              <w:t>a) Apresenta claramente o problema e a pergunta de pesquisa.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0"/>
                <w:szCs w:val="20"/>
                <w:lang w:val="pt-BR" w:eastAsia="en-US" w:bidi="ar-SA"/>
              </w:rPr>
              <w:t>b) Apresenta originalidade com aplicabilidade teórico-prática.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0"/>
                <w:szCs w:val="20"/>
                <w:lang w:val="pt-BR" w:eastAsia="en-US" w:bidi="ar-SA"/>
              </w:rPr>
              <w:t>c) Apresenta relevância para o desenvolvimento científico.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3. Objetivos: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0"/>
                <w:szCs w:val="20"/>
                <w:lang w:val="pt-BR" w:eastAsia="en-US" w:bidi="ar-SA"/>
              </w:rPr>
              <w:t>a) Os objetivos gerais e específicos são apresentados claramente, de forma delimitada.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0"/>
                <w:szCs w:val="20"/>
                <w:lang w:val="pt-BR" w:eastAsia="en-US" w:bidi="ar-SA"/>
              </w:rPr>
              <w:t>b) Os objetivos apresentam coerência com a justificativa e a pergunta da pesquisa.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b/>
                <w:color w:val="auto"/>
                <w:kern w:val="0"/>
                <w:sz w:val="20"/>
                <w:szCs w:val="20"/>
                <w:lang w:val="pt-BR" w:eastAsia="en-US" w:bidi="ar-SA"/>
              </w:rPr>
              <w:t>4. Metodologia e cronograma: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0"/>
                <w:szCs w:val="20"/>
                <w:lang w:val="pt-BR" w:eastAsia="en-US" w:bidi="ar-SA"/>
              </w:rPr>
              <w:t>a) A metodologia descrita é adequada para atingir objetivos propostos.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kern w:val="0"/>
                <w:sz w:val="20"/>
                <w:szCs w:val="20"/>
                <w:lang w:val="pt-BR" w:eastAsia="en-US" w:bidi="ar-SA"/>
              </w:rPr>
              <w:t>b)Existem informações suficientes sobre a área de estudo, delineamento, cenário, participantes, amostra, instrumento de pesquisa, coleta de dados, análise, tratamento estatístico, entre outros.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500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1080" w:hanging="1080"/>
              <w:rPr>
                <w:rFonts w:ascii="Calibri" w:hAnsi="Calibri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b/>
                <w:kern w:val="0"/>
                <w:sz w:val="20"/>
                <w:szCs w:val="20"/>
                <w:lang w:val="pt-BR" w:eastAsia="en-US" w:bidi="ar-SA"/>
              </w:rPr>
              <w:t>Viabilidade e resultados esperados: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t-BR" w:eastAsia="en-US" w:bidi="ar-SA"/>
              </w:rPr>
              <w:t>a) apresenta plena viabilidade de execução dentro do prazo de 24 meses.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55" w:leader="none"/>
              </w:tabs>
              <w:suppressAutoHyphens w:val="true"/>
              <w:spacing w:before="0" w:after="0"/>
              <w:ind w:left="0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kern w:val="0"/>
                <w:sz w:val="20"/>
                <w:szCs w:val="20"/>
                <w:lang w:val="pt-BR" w:eastAsia="en-US" w:bidi="ar-SA"/>
              </w:rPr>
              <w:t>b) Resultados esperados (geração de conhecimento/inovação e produtos (artigos científicos em revistas internacionais – qualis A1, A2, A3, A4 - ou patentes).</w:t>
            </w:r>
          </w:p>
        </w:tc>
        <w:tc>
          <w:tcPr>
            <w:tcW w:w="7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47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br w:type="page"/>
      </w: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134" w:footer="567" w:bottom="62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4035" cy="12763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9595" cy="115633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33d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333d3"/>
    <w:pPr>
      <w:keepNext w:val="true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333d3"/>
    <w:pPr>
      <w:keepNext w:val="true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333d3"/>
    <w:pPr>
      <w:keepNext w:val="true"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333d3"/>
    <w:pPr>
      <w:keepNext w:val="true"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333d3"/>
    <w:rPr>
      <w:b/>
      <w:bCs/>
    </w:rPr>
  </w:style>
  <w:style w:type="character" w:styleId="LinkdaInternet" w:customStyle="1">
    <w:name w:val="Link da Internet"/>
    <w:uiPriority w:val="99"/>
    <w:rsid w:val="00f333d3"/>
    <w:rPr>
      <w:color w:val="0000FF"/>
      <w:u w:val="single"/>
    </w:rPr>
  </w:style>
  <w:style w:type="character" w:styleId="TextodebaloChar" w:customStyle="1">
    <w:name w:val="Texto de balão Char"/>
    <w:link w:val="Textodebalo"/>
    <w:qFormat/>
    <w:rsid w:val="00f10b32"/>
    <w:rPr>
      <w:rFonts w:ascii="Segoe UI" w:hAnsi="Segoe UI" w:cs="Segoe UI"/>
      <w:color w:val="FF0000"/>
      <w:sz w:val="18"/>
      <w:szCs w:val="18"/>
    </w:rPr>
  </w:style>
  <w:style w:type="character" w:styleId="PrformataoHTMLChar" w:customStyle="1">
    <w:name w:val="Pré-formatação HTML Char"/>
    <w:uiPriority w:val="99"/>
    <w:qFormat/>
    <w:rsid w:val="00182b4f"/>
    <w:rPr>
      <w:rFonts w:ascii="Courier New" w:hAnsi="Courier New" w:cs="Courier New"/>
    </w:rPr>
  </w:style>
  <w:style w:type="character" w:styleId="Annotationreference">
    <w:name w:val="annotation reference"/>
    <w:qFormat/>
    <w:rsid w:val="00392124"/>
    <w:rPr>
      <w:sz w:val="16"/>
      <w:szCs w:val="16"/>
    </w:rPr>
  </w:style>
  <w:style w:type="character" w:styleId="TextodecomentrioChar" w:customStyle="1">
    <w:name w:val="Texto de comentário Char"/>
    <w:link w:val="Textodecomentrio"/>
    <w:qFormat/>
    <w:rsid w:val="00392124"/>
    <w:rPr>
      <w:rFonts w:ascii="Arial" w:hAnsi="Arial" w:cs="Arial"/>
      <w:color w:val="FF0000"/>
      <w:lang w:val="pt-BR" w:eastAsia="pt-BR"/>
    </w:rPr>
  </w:style>
  <w:style w:type="character" w:styleId="AssuntodocomentrioChar" w:customStyle="1">
    <w:name w:val="Assunto do comentário Char"/>
    <w:link w:val="Assuntodocomentrio"/>
    <w:qFormat/>
    <w:rsid w:val="00392124"/>
    <w:rPr>
      <w:rFonts w:ascii="Arial" w:hAnsi="Arial" w:cs="Arial"/>
      <w:b/>
      <w:bCs/>
      <w:color w:val="FF0000"/>
      <w:lang w:val="pt-BR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6a4d90"/>
    <w:rPr>
      <w:rFonts w:ascii="Arial" w:hAnsi="Arial" w:cs="Arial"/>
      <w:color w:val="FF0000"/>
      <w:sz w:val="28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66497"/>
    <w:rPr>
      <w:color w:val="605E5C"/>
      <w:shd w:fill="E1DFDD" w:val="clear"/>
    </w:rPr>
  </w:style>
  <w:style w:type="character" w:styleId="WW8Num23z0" w:customStyle="1">
    <w:name w:val="WW8Num23z0"/>
    <w:qFormat/>
    <w:rPr>
      <w:color w:val="000000"/>
      <w:sz w:val="22"/>
      <w:szCs w:val="22"/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f333d3"/>
    <w:pPr/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f333d3"/>
    <w:pPr>
      <w:tabs>
        <w:tab w:val="clear" w:pos="708"/>
        <w:tab w:val="left" w:pos="-720" w:leader="none"/>
      </w:tabs>
      <w:jc w:val="center"/>
    </w:pPr>
    <w:rPr>
      <w:b/>
      <w:spacing w:val="-3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lockText">
    <w:name w:val="Block Text"/>
    <w:basedOn w:val="Normal"/>
    <w:qFormat/>
    <w:rsid w:val="00f333d3"/>
    <w:pPr>
      <w:ind w:left="181" w:right="360" w:hanging="0"/>
    </w:pPr>
    <w:rPr>
      <w:color w:val="auto"/>
      <w:sz w:val="24"/>
    </w:rPr>
  </w:style>
  <w:style w:type="paragraph" w:styleId="Subttulo">
    <w:name w:val="Subtitle"/>
    <w:basedOn w:val="Normal"/>
    <w:qFormat/>
    <w:rsid w:val="00f333d3"/>
    <w:pPr>
      <w:tabs>
        <w:tab w:val="clear" w:pos="708"/>
        <w:tab w:val="center" w:pos="4680" w:leader="none"/>
      </w:tabs>
      <w:spacing w:lineRule="auto" w:line="360"/>
      <w:jc w:val="center"/>
    </w:pPr>
    <w:rPr>
      <w:b/>
      <w:bCs/>
      <w:color w:val="auto"/>
      <w:sz w:val="26"/>
      <w:szCs w:val="28"/>
    </w:rPr>
  </w:style>
  <w:style w:type="paragraph" w:styleId="BalloonText">
    <w:name w:val="Balloon Text"/>
    <w:basedOn w:val="Normal"/>
    <w:link w:val="TextodebaloChar"/>
    <w:qFormat/>
    <w:rsid w:val="00f10b32"/>
    <w:pPr/>
    <w:rPr>
      <w:rFonts w:ascii="Segoe UI" w:hAnsi="Segoe UI" w:cs="Times New Roman"/>
      <w:sz w:val="18"/>
      <w:szCs w:val="18"/>
    </w:rPr>
  </w:style>
  <w:style w:type="paragraph" w:styleId="HTMLPreformatted">
    <w:name w:val="HTML Preformatted"/>
    <w:basedOn w:val="Normal"/>
    <w:uiPriority w:val="99"/>
    <w:qFormat/>
    <w:rsid w:val="00182b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color w:val="auto"/>
    </w:rPr>
  </w:style>
  <w:style w:type="paragraph" w:styleId="Annotationtext">
    <w:name w:val="annotation text"/>
    <w:basedOn w:val="Normal"/>
    <w:link w:val="TextodecomentrioChar"/>
    <w:qFormat/>
    <w:rsid w:val="00392124"/>
    <w:pPr/>
    <w:rPr>
      <w:rFonts w:cs="Times New Roman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392124"/>
    <w:pPr/>
    <w:rPr>
      <w:b/>
      <w:bCs/>
    </w:rPr>
  </w:style>
  <w:style w:type="paragraph" w:styleId="ListParagraph">
    <w:name w:val="List Paragraph"/>
    <w:basedOn w:val="Normal"/>
    <w:uiPriority w:val="1"/>
    <w:qFormat/>
    <w:rsid w:val="00526c7d"/>
    <w:pPr>
      <w:widowControl w:val="false"/>
      <w:ind w:left="281" w:hanging="0"/>
      <w:jc w:val="both"/>
    </w:pPr>
    <w:rPr>
      <w:rFonts w:eastAsia="Arial"/>
      <w:color w:val="auto"/>
      <w:sz w:val="22"/>
      <w:szCs w:val="22"/>
    </w:rPr>
  </w:style>
  <w:style w:type="paragraph" w:styleId="Revision">
    <w:name w:val="Revision"/>
    <w:uiPriority w:val="99"/>
    <w:semiHidden/>
    <w:qFormat/>
    <w:rsid w:val="00cf41f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NormalWeb">
    <w:name w:val="Normal (Web)"/>
    <w:basedOn w:val="Normal"/>
    <w:qFormat/>
    <w:rsid w:val="003409a0"/>
    <w:pPr>
      <w:spacing w:before="100" w:after="100"/>
    </w:pPr>
    <w:rPr>
      <w:rFonts w:ascii="Arial Unicode MS" w:hAnsi="Arial Unicode MS" w:eastAsia="Arial Unicode MS" w:cs="Times New Roman"/>
      <w:color w:val="000000"/>
      <w:sz w:val="24"/>
    </w:rPr>
  </w:style>
  <w:style w:type="paragraph" w:styleId="Default" w:customStyle="1">
    <w:name w:val="Default"/>
    <w:qFormat/>
    <w:rsid w:val="003466d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3" w:customStyle="1">
    <w:name w:val="WW8Num2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d114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269B-6B7F-4F0E-BB51-12216DA1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LibreOffice/7.0.2.2$Windows_X86_64 LibreOffice_project/8349ace3c3162073abd90d81fd06dcfb6b36b994</Application>
  <Pages>2</Pages>
  <Words>214</Words>
  <Characters>1306</Characters>
  <CharactersWithSpaces>1514</CharactersWithSpaces>
  <Paragraphs>31</Paragraphs>
  <Company>ufcspa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2021-02-09T13:48:00Z</dcterms:created>
  <dc:creator>evefraga</dc:creator>
  <dc:description/>
  <dc:language>pt-BR</dc:language>
  <cp:lastModifiedBy/>
  <cp:lastPrinted>2019-11-11T14:23:00Z</cp:lastPrinted>
  <dcterms:modified xsi:type="dcterms:W3CDTF">2021-02-09T13:13:55Z</dcterms:modified>
  <cp:revision>4</cp:revision>
  <dc:subject/>
  <dc:title>PROGRAMA DE PÓS-GRADUAÇÃO EM HEPATOLOGIA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ufcspa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